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44F9" w14:textId="77777777" w:rsidR="009342D6" w:rsidRPr="009342D6" w:rsidRDefault="009342D6" w:rsidP="0093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42D6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378CBA" wp14:editId="0F1E7A83">
                <wp:simplePos x="0" y="0"/>
                <wp:positionH relativeFrom="column">
                  <wp:posOffset>2501900</wp:posOffset>
                </wp:positionH>
                <wp:positionV relativeFrom="paragraph">
                  <wp:posOffset>2355850</wp:posOffset>
                </wp:positionV>
                <wp:extent cx="6840220" cy="2628265"/>
                <wp:effectExtent l="0" t="3175" r="1905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262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C882" id="Control 2" o:spid="_x0000_s1026" style="position:absolute;margin-left:197pt;margin-top:185.5pt;width:538.6pt;height:206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DP1gEAAKEDAAAOAAAAZHJzL2Uyb0RvYy54bWysU9tu2zAMfR+wfxD0vviCLQiMOEXRosOA&#10;7gK0+wBFlmxjtqiRSpzs60cpsbvL27AXgaKkw3PIo+3NaRzE0SD14GpZrHIpjNPQ9K6t5dfnhzcb&#10;KSgo16gBnKnl2ZC82b1+tZ18ZUroYGgMCgZxVE2+ll0Ivsoy0p0ZFa3AG8eHFnBUgbfYZg2qidHH&#10;ISvzfJ1NgI1H0IaIs/eXQ7lL+NYaHT5bSyaIoZbMLaQV07qPa7bbqqpF5bteX2mof2Axqt5x0QXq&#10;XgUlDtj/BTX2GoHAhpWGMQNre22SBlZT5H+oeeqUN0kLN4f80ib6f7D60/HJf8FInfwj6G8kHNx1&#10;yrXmFhGmzqiGyxVySSdSz2fPwyxi+7LJU7XAxA0xoNhPH6HhO+oQIHXmZHGMZVizOKUBnJcBmFMQ&#10;mpPrzdu8LHlOms/Kdbkp1+9SDVXNzz1SeG9gFDGoJfKEE7w6PlKIdFQ1X4nVHDz0w5CmPLjfEnzx&#10;kjHJJtfXM/9oIKr20JxZC8LFN+xzDjrAH1JM7Jla0veDQiPF8MFxl6LB5gDnYD8Hyml+WssgxSW8&#10;CxcjHjz2bcfIRVLi4JZ7Zvuk5oXFtdPsgyTy6tlotF/36dbLz9r9BAAA//8DAFBLAwQUAAYACAAA&#10;ACEAG72QPeAAAAAMAQAADwAAAGRycy9kb3ducmV2LnhtbEyPwU7DMBBE70j8g7VI3KiTEpE0xKmq&#10;VvRatXDh5sZLEhGvg+22ga9ne4LbjHY0+6ZaTnYQZ/Shd6QgnSUgkBpnemoVvL2+PBQgQtRk9OAI&#10;FXxjgGV9e1Pp0rgL7fF8iK3gEgqlVtDFOJZShqZDq8PMjUh8+3De6sjWt9J4feFyO8h5kjxJq3vi&#10;D50ecd1h83k4WQVTYbYu2Zgfu1rvJv/ebjf+yyp1fzetnkFEnOJfGK74jA41Mx3diUwQg4LHRcZb&#10;Ios8ZXFNZHk6B3FUkBfZAmRdyf8j6l8AAAD//wMAUEsBAi0AFAAGAAgAAAAhALaDOJL+AAAA4QEA&#10;ABMAAAAAAAAAAAAAAAAAAAAAAFtDb250ZW50X1R5cGVzXS54bWxQSwECLQAUAAYACAAAACEAOP0h&#10;/9YAAACUAQAACwAAAAAAAAAAAAAAAAAvAQAAX3JlbHMvLnJlbHNQSwECLQAUAAYACAAAACEAmy4Q&#10;z9YBAAChAwAADgAAAAAAAAAAAAAAAAAuAgAAZHJzL2Uyb0RvYy54bWxQSwECLQAUAAYACAAAACEA&#10;G72QPeAAAAAMAQAADwAAAAAAAAAAAAAAAAAw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342D6" w:rsidRPr="009342D6" w14:paraId="5C6F7F65" w14:textId="77777777" w:rsidTr="00671804">
        <w:trPr>
          <w:trHeight w:val="3392"/>
          <w:jc w:val="center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8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C0C7" w14:textId="77777777" w:rsidR="009342D6" w:rsidRPr="009342D6" w:rsidRDefault="009342D6" w:rsidP="009342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proofErr w:type="spellStart"/>
            <w:r w:rsidRPr="009342D6">
              <w:rPr>
                <w:rFonts w:ascii="Calibri" w:eastAsia="Times New Roman" w:hAnsi="Calibri" w:cs="Calibri"/>
                <w:color w:val="FFFFFF"/>
                <w:kern w:val="28"/>
                <w:sz w:val="52"/>
                <w:szCs w:val="52"/>
                <w:lang w:val="en-US" w:eastAsia="en-CA"/>
                <w14:cntxtAlts/>
              </w:rPr>
              <w:t>Parkminster</w:t>
            </w:r>
            <w:proofErr w:type="spellEnd"/>
            <w:r w:rsidRPr="009342D6">
              <w:rPr>
                <w:rFonts w:ascii="Calibri" w:eastAsia="Times New Roman" w:hAnsi="Calibri" w:cs="Calibri"/>
                <w:color w:val="FFFFFF"/>
                <w:kern w:val="28"/>
                <w:sz w:val="52"/>
                <w:szCs w:val="52"/>
                <w:lang w:val="en-US" w:eastAsia="en-CA"/>
                <w14:cntxtAlts/>
              </w:rPr>
              <w:t xml:space="preserve"> United Church</w:t>
            </w:r>
          </w:p>
          <w:p w14:paraId="00394E3D" w14:textId="77777777" w:rsidR="009342D6" w:rsidRPr="009342D6" w:rsidRDefault="009342D6" w:rsidP="009342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9342D6">
              <w:rPr>
                <w:rFonts w:ascii="Calibri" w:eastAsia="Times New Roman" w:hAnsi="Calibri" w:cs="Calibri"/>
                <w:color w:val="FFFFFF"/>
                <w:kern w:val="28"/>
                <w:sz w:val="44"/>
                <w:szCs w:val="44"/>
                <w:lang w:val="en-US" w:eastAsia="en-CA"/>
                <w14:cntxtAlts/>
              </w:rPr>
              <w:t xml:space="preserve">275 </w:t>
            </w:r>
            <w:proofErr w:type="spellStart"/>
            <w:r w:rsidRPr="009342D6">
              <w:rPr>
                <w:rFonts w:ascii="Calibri" w:eastAsia="Times New Roman" w:hAnsi="Calibri" w:cs="Calibri"/>
                <w:color w:val="FFFFFF"/>
                <w:kern w:val="28"/>
                <w:sz w:val="44"/>
                <w:szCs w:val="44"/>
                <w:lang w:val="en-US" w:eastAsia="en-CA"/>
                <w14:cntxtAlts/>
              </w:rPr>
              <w:t>Erb</w:t>
            </w:r>
            <w:proofErr w:type="spellEnd"/>
            <w:r w:rsidRPr="009342D6">
              <w:rPr>
                <w:rFonts w:ascii="Calibri" w:eastAsia="Times New Roman" w:hAnsi="Calibri" w:cs="Calibri"/>
                <w:color w:val="FFFFFF"/>
                <w:kern w:val="28"/>
                <w:sz w:val="44"/>
                <w:szCs w:val="44"/>
                <w:lang w:val="en-US" w:eastAsia="en-CA"/>
                <w14:cntxtAlts/>
              </w:rPr>
              <w:t xml:space="preserve"> Street East, Waterloo</w:t>
            </w:r>
          </w:p>
          <w:p w14:paraId="317B39A0" w14:textId="1702F09B" w:rsidR="009342D6" w:rsidRPr="009342D6" w:rsidRDefault="00000000" w:rsidP="009342D6">
            <w:pPr>
              <w:widowControl w:val="0"/>
              <w:spacing w:after="28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hyperlink r:id="rId4" w:history="1">
              <w:r w:rsidR="009342D6" w:rsidRPr="009342D6">
                <w:rPr>
                  <w:rFonts w:ascii="Calibri" w:eastAsia="Times New Roman" w:hAnsi="Calibri" w:cs="Calibri"/>
                  <w:color w:val="FFFFFF"/>
                  <w:kern w:val="28"/>
                  <w:sz w:val="44"/>
                  <w:szCs w:val="44"/>
                  <w:u w:val="single"/>
                  <w:lang w:eastAsia="en-CA"/>
                  <w14:cntxtAlts/>
                </w:rPr>
                <w:t>www.parkuc.ca</w:t>
              </w:r>
            </w:hyperlink>
            <w:r w:rsidR="009342D6" w:rsidRPr="009342D6">
              <w:rPr>
                <w:rFonts w:ascii="Calibri" w:eastAsia="Times New Roman" w:hAnsi="Calibri" w:cs="Calibri"/>
                <w:color w:val="FFFFFF"/>
                <w:kern w:val="28"/>
                <w:sz w:val="44"/>
                <w:szCs w:val="44"/>
                <w:lang w:val="en-US" w:eastAsia="en-CA"/>
                <w14:cntxtAlts/>
              </w:rPr>
              <w:t xml:space="preserve">, </w:t>
            </w:r>
            <w:r w:rsidR="003A4B80" w:rsidRPr="003A4B80">
              <w:rPr>
                <w:rFonts w:ascii="Calibri" w:eastAsia="Times New Roman" w:hAnsi="Calibri" w:cs="Calibri"/>
                <w:color w:val="FFFFFF"/>
                <w:kern w:val="28"/>
                <w:sz w:val="44"/>
                <w:szCs w:val="44"/>
                <w:u w:val="single"/>
                <w:lang w:val="en-US" w:eastAsia="en-CA"/>
                <w14:cntxtAlts/>
              </w:rPr>
              <w:t>admin@</w:t>
            </w:r>
            <w:hyperlink r:id="rId5" w:history="1">
              <w:r w:rsidR="009342D6" w:rsidRPr="009342D6">
                <w:rPr>
                  <w:rFonts w:ascii="Calibri" w:eastAsia="Times New Roman" w:hAnsi="Calibri" w:cs="Calibri"/>
                  <w:color w:val="FFFFFF"/>
                  <w:kern w:val="28"/>
                  <w:sz w:val="44"/>
                  <w:szCs w:val="44"/>
                  <w:u w:val="single"/>
                  <w:lang w:val="en-US" w:eastAsia="en-CA"/>
                  <w14:cntxtAlts/>
                </w:rPr>
                <w:t>parkuc.</w:t>
              </w:r>
              <w:r w:rsidR="003A4B80">
                <w:rPr>
                  <w:rFonts w:ascii="Calibri" w:eastAsia="Times New Roman" w:hAnsi="Calibri" w:cs="Calibri"/>
                  <w:color w:val="FFFFFF"/>
                  <w:kern w:val="28"/>
                  <w:sz w:val="44"/>
                  <w:szCs w:val="44"/>
                  <w:u w:val="single"/>
                  <w:lang w:val="en-US" w:eastAsia="en-CA"/>
                  <w14:cntxtAlts/>
                </w:rPr>
                <w:t>ca</w:t>
              </w:r>
            </w:hyperlink>
            <w:r w:rsidR="009342D6" w:rsidRPr="009342D6">
              <w:rPr>
                <w:rFonts w:ascii="Calibri" w:eastAsia="Times New Roman" w:hAnsi="Calibri" w:cs="Calibri"/>
                <w:color w:val="FFFFFF"/>
                <w:kern w:val="28"/>
                <w:sz w:val="44"/>
                <w:szCs w:val="44"/>
                <w:lang w:val="en-US" w:eastAsia="en-CA"/>
                <w14:cntxtAlts/>
              </w:rPr>
              <w:t>, 519-885-0935</w:t>
            </w:r>
          </w:p>
          <w:p w14:paraId="5F5E8332" w14:textId="45249032" w:rsidR="009342D6" w:rsidRPr="009342D6" w:rsidRDefault="009342D6" w:rsidP="009342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9342D6">
              <w:rPr>
                <w:rFonts w:ascii="Times New Roman" w:eastAsia="Times New Roman" w:hAnsi="Times New Roman" w:cs="Times New Roman"/>
                <w:color w:val="FFFFFF"/>
                <w:kern w:val="28"/>
                <w:sz w:val="96"/>
                <w:szCs w:val="96"/>
                <w:lang w:val="en-US" w:eastAsia="en-CA"/>
                <w14:cntxtAlts/>
              </w:rPr>
              <w:t>202</w:t>
            </w:r>
            <w:r w:rsidR="00430DF6">
              <w:rPr>
                <w:rFonts w:ascii="Times New Roman" w:eastAsia="Times New Roman" w:hAnsi="Times New Roman" w:cs="Times New Roman"/>
                <w:color w:val="FFFFFF"/>
                <w:kern w:val="28"/>
                <w:sz w:val="96"/>
                <w:szCs w:val="96"/>
                <w:lang w:val="en-US" w:eastAsia="en-CA"/>
                <w14:cntxtAlts/>
              </w:rPr>
              <w:t>3</w:t>
            </w:r>
            <w:r w:rsidRPr="009342D6">
              <w:rPr>
                <w:rFonts w:ascii="Times New Roman" w:eastAsia="Times New Roman" w:hAnsi="Times New Roman" w:cs="Times New Roman"/>
                <w:color w:val="FFFFFF"/>
                <w:kern w:val="28"/>
                <w:sz w:val="96"/>
                <w:szCs w:val="96"/>
                <w:lang w:val="en-US" w:eastAsia="en-CA"/>
                <w14:cntxtAlts/>
              </w:rPr>
              <w:t xml:space="preserve"> Speaker Series</w:t>
            </w:r>
          </w:p>
          <w:p w14:paraId="47DBF5BF" w14:textId="77777777" w:rsidR="009342D6" w:rsidRPr="009342D6" w:rsidRDefault="009342D6" w:rsidP="009342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9342D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 </w:t>
            </w:r>
          </w:p>
        </w:tc>
      </w:tr>
      <w:tr w:rsidR="009342D6" w:rsidRPr="009342D6" w14:paraId="42D8E0DE" w14:textId="77777777" w:rsidTr="00671804">
        <w:trPr>
          <w:trHeight w:val="747"/>
          <w:jc w:val="center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8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2BD2" w14:textId="24701CA8" w:rsidR="009342D6" w:rsidRPr="009342D6" w:rsidRDefault="009342D6" w:rsidP="009342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9342D6">
              <w:rPr>
                <w:rFonts w:ascii="Calibri" w:eastAsia="Times New Roman" w:hAnsi="Calibri" w:cs="Calibri"/>
                <w:color w:val="FFFFFF"/>
                <w:kern w:val="28"/>
                <w:sz w:val="44"/>
                <w:szCs w:val="44"/>
                <w:lang w:val="en-US" w:eastAsia="en-CA"/>
                <w14:cntxtAlts/>
              </w:rPr>
              <w:t> </w:t>
            </w:r>
            <w:r w:rsidRPr="009342D6">
              <w:rPr>
                <w:rFonts w:ascii="Calibri" w:eastAsia="Times New Roman" w:hAnsi="Calibri" w:cs="Calibri"/>
                <w:color w:val="FFFFFF"/>
                <w:kern w:val="28"/>
                <w:sz w:val="32"/>
                <w:szCs w:val="32"/>
                <w:lang w:val="en-US" w:eastAsia="en-CA"/>
                <w14:cntxtAlts/>
              </w:rPr>
              <w:t xml:space="preserve">All </w:t>
            </w:r>
            <w:r w:rsidR="003A4B80">
              <w:rPr>
                <w:rFonts w:ascii="Calibri" w:eastAsia="Times New Roman" w:hAnsi="Calibri" w:cs="Calibri"/>
                <w:color w:val="FFFFFF"/>
                <w:kern w:val="28"/>
                <w:sz w:val="32"/>
                <w:szCs w:val="32"/>
                <w:lang w:val="en-US" w:eastAsia="en-CA"/>
                <w14:cntxtAlts/>
              </w:rPr>
              <w:t>A</w:t>
            </w:r>
            <w:r w:rsidRPr="009342D6">
              <w:rPr>
                <w:rFonts w:ascii="Calibri" w:eastAsia="Times New Roman" w:hAnsi="Calibri" w:cs="Calibri"/>
                <w:color w:val="FFFFFF"/>
                <w:kern w:val="28"/>
                <w:sz w:val="32"/>
                <w:szCs w:val="32"/>
                <w:lang w:val="en-US" w:eastAsia="en-CA"/>
                <w14:cntxtAlts/>
              </w:rPr>
              <w:t xml:space="preserve">re </w:t>
            </w:r>
            <w:r w:rsidR="003A4B80">
              <w:rPr>
                <w:rFonts w:ascii="Calibri" w:eastAsia="Times New Roman" w:hAnsi="Calibri" w:cs="Calibri"/>
                <w:color w:val="FFFFFF"/>
                <w:kern w:val="28"/>
                <w:sz w:val="32"/>
                <w:szCs w:val="32"/>
                <w:lang w:val="en-US" w:eastAsia="en-CA"/>
                <w14:cntxtAlts/>
              </w:rPr>
              <w:t>W</w:t>
            </w:r>
            <w:r w:rsidRPr="009342D6">
              <w:rPr>
                <w:rFonts w:ascii="Calibri" w:eastAsia="Times New Roman" w:hAnsi="Calibri" w:cs="Calibri"/>
                <w:color w:val="FFFFFF"/>
                <w:kern w:val="28"/>
                <w:sz w:val="32"/>
                <w:szCs w:val="32"/>
                <w:lang w:val="en-US" w:eastAsia="en-CA"/>
                <w14:cntxtAlts/>
              </w:rPr>
              <w:t>elcome – Bring Friends – Free Will Offering</w:t>
            </w:r>
          </w:p>
        </w:tc>
      </w:tr>
    </w:tbl>
    <w:p w14:paraId="3C7250FC" w14:textId="059896BA" w:rsidR="000046A6" w:rsidRDefault="000046A6" w:rsidP="00316A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3D0869E5" w14:textId="49DB16F7" w:rsidR="00316A57" w:rsidRPr="000046A6" w:rsidRDefault="00E12069" w:rsidP="00316A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1206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296C7B2" wp14:editId="1AE4263C">
                <wp:simplePos x="0" y="0"/>
                <wp:positionH relativeFrom="column">
                  <wp:posOffset>1965960</wp:posOffset>
                </wp:positionH>
                <wp:positionV relativeFrom="paragraph">
                  <wp:posOffset>29845</wp:posOffset>
                </wp:positionV>
                <wp:extent cx="4091940" cy="4145280"/>
                <wp:effectExtent l="0" t="0" r="3810" b="7620"/>
                <wp:wrapNone/>
                <wp:docPr id="1003633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414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D9E0E9" w14:textId="5A2B1AD5" w:rsidR="00E12069" w:rsidRPr="00011D09" w:rsidRDefault="00E12069" w:rsidP="00E1206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1D09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Paul Knowles</w:t>
                            </w:r>
                          </w:p>
                          <w:p w14:paraId="16BB2691" w14:textId="5C465FE6" w:rsidR="00E12069" w:rsidRDefault="00E12069" w:rsidP="00E1206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Sunday, November 26, 7:30 p.m. </w:t>
                            </w:r>
                          </w:p>
                          <w:p w14:paraId="24C3436C" w14:textId="77777777" w:rsidR="00E12069" w:rsidRDefault="00E12069" w:rsidP="00E1206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1FE494B" w14:textId="77777777" w:rsidR="00E12069" w:rsidRDefault="00E12069" w:rsidP="00E1206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Topic: Get It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Writing</w:t>
                            </w:r>
                          </w:p>
                          <w:p w14:paraId="434EB1E4" w14:textId="77777777" w:rsidR="00E12069" w:rsidRDefault="00E12069" w:rsidP="00E1206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D0B442E" w14:textId="645537F6" w:rsidR="00E12069" w:rsidRDefault="00E12069" w:rsidP="00E12069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Paul will share the process of writing our own stories, and the benefits arising from this exercise. He will give tips about getting </w:t>
                            </w:r>
                            <w:r w:rsidR="003A4B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started and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suggest the best ways to archive your work. In addition to his work as a travel journalist, Paul has written more than 16 published books, ranging from garden books to niche histories to murder mysteries. He has ghost-written </w:t>
                            </w:r>
                            <w:r w:rsidR="003A4B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autobiographies and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 written thousands of personal columns. He has also studied “journalling” as part of his work with the late Dr. Delton Glebe of </w:t>
                            </w:r>
                            <w:r w:rsidR="003A4B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WLU and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 given journalism seminars and classes at the college level.</w:t>
                            </w:r>
                          </w:p>
                          <w:p w14:paraId="74437612" w14:textId="77777777" w:rsidR="00E12069" w:rsidRDefault="00E12069" w:rsidP="00E12069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B1576D1" w14:textId="77777777" w:rsidR="00E12069" w:rsidRDefault="00E12069" w:rsidP="00E1206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17C0784" w14:textId="77777777" w:rsidR="00E12069" w:rsidRDefault="00E12069" w:rsidP="00E120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E3939C1" w14:textId="77777777" w:rsidR="00E12069" w:rsidRDefault="00E12069" w:rsidP="00E120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469830C" w14:textId="77777777" w:rsidR="00E12069" w:rsidRDefault="00E12069" w:rsidP="00E120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7ED5266B" w14:textId="77777777" w:rsidR="00E12069" w:rsidRDefault="00E12069" w:rsidP="00E120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6C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8pt;margin-top:2.35pt;width:322.2pt;height:326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XP4AEAALADAAAOAAAAZHJzL2Uyb0RvYy54bWysU8Fu2zAMvQ/YPwi6L7azNGuNOEXXosOA&#10;rhvQ9QNkWbKN2aJGKbGzrx8lO2m23YpdBJEUH/nIp8312Hdsr9C1YAqeLVLOlJFQtaYu+PP3+3eX&#10;nDkvTCU6MKrgB+X49fbtm81gc7WEBrpKISMQ4/LBFrzx3uZJ4mSjeuEWYJWhoAbshScT66RCMRB6&#10;3yXLNF0nA2BlEaRyjrx3U5BvI77WSvqvWjvlWVdw6s3HE+NZhjPZbkReo7BNK+c2xCu66EVrqOgJ&#10;6k54wXbY/gPVtxLBgfYLCX0CWrdSRQ7EJkv/YvPUCKsiFxqOs6cxuf8HKx/3T/YbMj9+hJEWGEk4&#10;+wDyh2MGbhthanWDCEOjREWFszCyZLAun1PDqF3uAkg5fIGKlix2HiLQqLEPUyGejNBpAYfT0NXo&#10;mSTnKr3KrlYUkhRbZauL5WVcSyLyY7pF5z8p6Fm4FBxpqxFe7B+cD+2I/PgkVDNw33Zd3Gxn/nDQ&#10;w8mjojTm7GP/ExM/liPlBmcJ1YFoIUyyIZnTpQH8xdlAkim4+7kTqDjrPhsazfv1xYc1aezcwHOj&#10;PDeEkQRVcM/ZdL31ky53Ftu6oUrTMgzc0Dh1G4m+dDUvgWQR+c8SDro7t+Orl4+2/Q0AAP//AwBQ&#10;SwMEFAAGAAgAAAAhAI7kSaneAAAACQEAAA8AAABkcnMvZG93bnJldi54bWxMj0FPhDAUhO8m/ofm&#10;mXgxbtFdYEEem42JiYe9iOy90Apk21dCu4D/3nrS42QmM98Uh9VoNqvJDZYQnjYRMEWtlQN1CPXn&#10;2+MemPOCpNCWFMK3cnAob28KkUu70IeaK9+xUEIuFwi992POuWt7ZYTb2FFR8L7sZIQPcuq4nMQS&#10;yo3mz1GUcCMGCgu9GNVrr9pLdTUIYpqr7KRPtqYmPT9c6mX7nh0R7+/W4wswr1b/F4Zf/IAOZWBq&#10;7JWkYxphG2VJiCLsUmDBz+Jd+NYgJHEaAy8L/v9B+QMAAP//AwBQSwECLQAUAAYACAAAACEAtoM4&#10;kv4AAADhAQAAEwAAAAAAAAAAAAAAAAAAAAAAW0NvbnRlbnRfVHlwZXNdLnhtbFBLAQItABQABgAI&#10;AAAAIQA4/SH/1gAAAJQBAAALAAAAAAAAAAAAAAAAAC8BAABfcmVscy8ucmVsc1BLAQItABQABgAI&#10;AAAAIQCatDXP4AEAALADAAAOAAAAAAAAAAAAAAAAAC4CAABkcnMvZTJvRG9jLnhtbFBLAQItABQA&#10;BgAIAAAAIQCO5Emp3gAAAAkBAAAPAAAAAAAAAAAAAAAAADo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12D9E0E9" w14:textId="5A2B1AD5" w:rsidR="00E12069" w:rsidRPr="00011D09" w:rsidRDefault="00E12069" w:rsidP="00E1206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11D09">
                        <w:rPr>
                          <w:rFonts w:ascii="Arial" w:hAnsi="Arial" w:cs="Arial"/>
                          <w:b/>
                          <w:bCs/>
                          <w:color w:val="00B050"/>
                          <w:sz w:val="40"/>
                          <w:szCs w:val="40"/>
                        </w:rPr>
                        <w:t>Paul Knowles</w:t>
                      </w:r>
                    </w:p>
                    <w:p w14:paraId="16BB2691" w14:textId="5C465FE6" w:rsidR="00E12069" w:rsidRDefault="00E12069" w:rsidP="00E1206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Sunday, November 26, 7:30 p.m. </w:t>
                      </w:r>
                    </w:p>
                    <w:p w14:paraId="24C3436C" w14:textId="77777777" w:rsidR="00E12069" w:rsidRDefault="00E12069" w:rsidP="00E1206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  <w:p w14:paraId="71FE494B" w14:textId="77777777" w:rsidR="00E12069" w:rsidRDefault="00E12069" w:rsidP="00E1206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Topic: Get It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Writing</w:t>
                      </w:r>
                    </w:p>
                    <w:p w14:paraId="434EB1E4" w14:textId="77777777" w:rsidR="00E12069" w:rsidRDefault="00E12069" w:rsidP="00E1206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3D0B442E" w14:textId="645537F6" w:rsidR="00E12069" w:rsidRDefault="00E12069" w:rsidP="00E12069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Paul will share the process of writing our own stories, and the benefits arising from this exercise. He will give tips about getting </w:t>
                      </w:r>
                      <w:r w:rsidR="003A4B80">
                        <w:rPr>
                          <w:rFonts w:ascii="Arial" w:hAnsi="Arial" w:cs="Arial"/>
                          <w:sz w:val="28"/>
                          <w:szCs w:val="28"/>
                        </w:rPr>
                        <w:t>started and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suggest the best ways to archive your work. In addition to his work as a travel journalist, Paul has written more than 16 published books, ranging from garden books to niche histories to murder mysteries. He has ghost-written </w:t>
                      </w:r>
                      <w:r w:rsidR="003A4B80">
                        <w:rPr>
                          <w:rFonts w:ascii="Arial" w:hAnsi="Arial" w:cs="Arial"/>
                          <w:sz w:val="28"/>
                          <w:szCs w:val="28"/>
                        </w:rPr>
                        <w:t>autobiographies and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 written thousands of personal columns. He has also studied “journalling” as part of his work with the late Dr. Delton Glebe of </w:t>
                      </w:r>
                      <w:r w:rsidR="003A4B80">
                        <w:rPr>
                          <w:rFonts w:ascii="Arial" w:hAnsi="Arial" w:cs="Arial"/>
                          <w:sz w:val="28"/>
                          <w:szCs w:val="28"/>
                        </w:rPr>
                        <w:t>WLU and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 given journalism seminars and classes at the college level.</w:t>
                      </w:r>
                    </w:p>
                    <w:p w14:paraId="74437612" w14:textId="77777777" w:rsidR="00E12069" w:rsidRDefault="00E12069" w:rsidP="00E12069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5B1576D1" w14:textId="77777777" w:rsidR="00E12069" w:rsidRDefault="00E12069" w:rsidP="00E1206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  <w:p w14:paraId="617C0784" w14:textId="77777777" w:rsidR="00E12069" w:rsidRDefault="00E12069" w:rsidP="00E120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6E3939C1" w14:textId="77777777" w:rsidR="00E12069" w:rsidRDefault="00E12069" w:rsidP="00E120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2469830C" w14:textId="77777777" w:rsidR="00E12069" w:rsidRDefault="00E12069" w:rsidP="00E120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7ED5266B" w14:textId="77777777" w:rsidR="00E12069" w:rsidRDefault="00E12069" w:rsidP="00E1206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16A57" w:rsidRPr="000046A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</w:t>
      </w:r>
    </w:p>
    <w:p w14:paraId="06D339B5" w14:textId="3F6FB183" w:rsidR="002815C3" w:rsidRDefault="00463FA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2B33B99" wp14:editId="4C35479B">
            <wp:simplePos x="0" y="0"/>
            <wp:positionH relativeFrom="column">
              <wp:posOffset>388620</wp:posOffset>
            </wp:positionH>
            <wp:positionV relativeFrom="paragraph">
              <wp:posOffset>3970655</wp:posOffset>
            </wp:positionV>
            <wp:extent cx="2345818" cy="1158875"/>
            <wp:effectExtent l="0" t="0" r="0" b="3175"/>
            <wp:wrapNone/>
            <wp:docPr id="4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map of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3" t="35658" r="4948" b="1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46" cy="115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0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0837C319" wp14:editId="7465E015">
            <wp:simplePos x="0" y="0"/>
            <wp:positionH relativeFrom="column">
              <wp:posOffset>4038601</wp:posOffset>
            </wp:positionH>
            <wp:positionV relativeFrom="paragraph">
              <wp:posOffset>3970656</wp:posOffset>
            </wp:positionV>
            <wp:extent cx="944880" cy="1090104"/>
            <wp:effectExtent l="0" t="0" r="7620" b="0"/>
            <wp:wrapNone/>
            <wp:docPr id="5" name="Picture 3" descr="A logo of a tree with rainbow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logo of a tree with rainbow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82" cy="10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6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BF202EB" wp14:editId="0A1978A9">
            <wp:simplePos x="0" y="0"/>
            <wp:positionH relativeFrom="column">
              <wp:posOffset>-53340</wp:posOffset>
            </wp:positionH>
            <wp:positionV relativeFrom="paragraph">
              <wp:posOffset>1019175</wp:posOffset>
            </wp:positionV>
            <wp:extent cx="1734185" cy="2456180"/>
            <wp:effectExtent l="0" t="0" r="0" b="1270"/>
            <wp:wrapNone/>
            <wp:docPr id="3" name="Picture 1" descr="A person with a be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erson with a be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57"/>
    <w:rsid w:val="000046A6"/>
    <w:rsid w:val="00011D09"/>
    <w:rsid w:val="00027215"/>
    <w:rsid w:val="0009049D"/>
    <w:rsid w:val="0017434C"/>
    <w:rsid w:val="00226982"/>
    <w:rsid w:val="002815C3"/>
    <w:rsid w:val="00316A57"/>
    <w:rsid w:val="0034393B"/>
    <w:rsid w:val="003A4B80"/>
    <w:rsid w:val="00430CF5"/>
    <w:rsid w:val="00430DF6"/>
    <w:rsid w:val="00463FA6"/>
    <w:rsid w:val="005B5C08"/>
    <w:rsid w:val="00671804"/>
    <w:rsid w:val="007A043E"/>
    <w:rsid w:val="00811F4D"/>
    <w:rsid w:val="008970AE"/>
    <w:rsid w:val="008B05C3"/>
    <w:rsid w:val="009342D6"/>
    <w:rsid w:val="00976EF2"/>
    <w:rsid w:val="00CA54BB"/>
    <w:rsid w:val="00D02766"/>
    <w:rsid w:val="00D70FD6"/>
    <w:rsid w:val="00E12069"/>
    <w:rsid w:val="00E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39C2"/>
  <w15:chartTrackingRefBased/>
  <w15:docId w15:val="{464239A3-5E1E-4FA8-874A-CB82CD50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Reynolds</dc:creator>
  <cp:keywords/>
  <dc:description/>
  <cp:lastModifiedBy>Jack Reynolds</cp:lastModifiedBy>
  <cp:revision>2</cp:revision>
  <dcterms:created xsi:type="dcterms:W3CDTF">2023-10-16T16:19:00Z</dcterms:created>
  <dcterms:modified xsi:type="dcterms:W3CDTF">2023-10-16T16:19:00Z</dcterms:modified>
</cp:coreProperties>
</file>